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32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324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MOTT DAVID M</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4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1954 GREENSPRING DRIVE</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06/02/2016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MD</w:t>
            </w:r>
          </w:p>
        </w:tc>
        <w:tc>
          <w:tcPr>
            <w:tcW w:w="1120" w:type="dxa"/>
            <w:vAlign w:val="bottom"/>
          </w:tcPr>
          <w:p>
            <w:pPr>
              <w:ind w:left="40"/>
              <w:spacing w:after="0"/>
              <w:rPr>
                <w:sz w:val="20"/>
                <w:szCs w:val="20"/>
                <w:color w:val="auto"/>
              </w:rPr>
            </w:pPr>
            <w:r>
              <w:rPr>
                <w:rFonts w:ascii="Arial" w:cs="Arial" w:eastAsia="Arial" w:hAnsi="Arial"/>
                <w:sz w:val="17"/>
                <w:szCs w:val="17"/>
                <w:color w:val="0000FF"/>
              </w:rPr>
              <w:t>21093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1,901,869</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vMerge w:val="restart"/>
          </w:tcPr>
          <w:p>
            <w:pPr>
              <w:spacing w:after="0" w:line="274" w:lineRule="exact"/>
              <w:rPr>
                <w:sz w:val="20"/>
                <w:szCs w:val="20"/>
                <w:color w:val="auto"/>
              </w:rPr>
            </w:pPr>
            <w:r>
              <w:rPr>
                <w:rFonts w:ascii="Arial" w:cs="Arial" w:eastAsia="Arial" w:hAnsi="Arial"/>
                <w:sz w:val="31"/>
                <w:szCs w:val="31"/>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1,901,869</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vMerge w:val="restart"/>
          </w:tcPr>
          <w:p>
            <w:pPr>
              <w:spacing w:after="0" w:line="274" w:lineRule="exact"/>
              <w:rPr>
                <w:sz w:val="20"/>
                <w:szCs w:val="20"/>
                <w:color w:val="auto"/>
              </w:rPr>
            </w:pPr>
            <w:r>
              <w:rPr>
                <w:rFonts w:ascii="Arial" w:cs="Arial" w:eastAsia="Arial" w:hAnsi="Arial"/>
                <w:sz w:val="31"/>
                <w:szCs w:val="31"/>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40"/>
              <w:spacing w:after="0"/>
              <w:rPr>
                <w:sz w:val="20"/>
                <w:szCs w:val="20"/>
                <w:color w:val="auto"/>
              </w:rPr>
            </w:pPr>
            <w:r>
              <w:rPr>
                <w:rFonts w:ascii="Arial" w:cs="Arial" w:eastAsia="Arial" w:hAnsi="Arial"/>
                <w:sz w:val="17"/>
                <w:szCs w:val="17"/>
                <w:color w:val="0000FF"/>
              </w:rPr>
              <w:t>06/02/2016</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5"/>
              </w:rPr>
              <w:t>8,522</w:t>
            </w:r>
            <w:r>
              <w:rPr>
                <w:rFonts w:ascii="Arial" w:cs="Arial" w:eastAsia="Arial" w:hAnsi="Arial"/>
                <w:sz w:val="22"/>
                <w:szCs w:val="22"/>
                <w:color w:val="008000"/>
                <w:w w:val="85"/>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14,343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14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9.27</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06/02/2016</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(4)</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ind w:left="20"/>
              <w:spacing w:after="0"/>
              <w:rPr>
                <w:sz w:val="20"/>
                <w:szCs w:val="20"/>
                <w:color w:val="auto"/>
              </w:rPr>
            </w:pPr>
            <w:r>
              <w:rPr>
                <w:rFonts w:ascii="Arial" w:cs="Arial" w:eastAsia="Arial" w:hAnsi="Arial"/>
                <w:sz w:val="13"/>
                <w:szCs w:val="13"/>
                <w:color w:val="0000FF"/>
              </w:rPr>
              <w:t>06/02/2026</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15,000</w:t>
            </w:r>
          </w:p>
        </w:tc>
        <w:tc>
          <w:tcPr>
            <w:tcW w:w="34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ind w:left="12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2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5" w:lineRule="exact"/>
        <w:rPr>
          <w:rFonts w:ascii="Arial" w:cs="Arial" w:eastAsia="Arial" w:hAnsi="Arial"/>
          <w:sz w:val="13"/>
          <w:szCs w:val="13"/>
          <w:color w:val="008000"/>
        </w:rPr>
      </w:pPr>
    </w:p>
    <w:p>
      <w:pPr>
        <w:ind w:left="40" w:right="36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the Issuer's Non-Employee Director Compensation Program. The Reporting Person elected to receive stock in lieu of cash as permitted under the program.</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Sasha Keough,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06/06/2016</w:t>
            </w:r>
          </w:p>
        </w:tc>
        <w:tc>
          <w:tcPr>
            <w:tcW w:w="0" w:type="dxa"/>
            <w:vAlign w:val="bottom"/>
          </w:tcPr>
          <w:p>
            <w:pPr>
              <w:spacing w:after="0"/>
              <w:rPr>
                <w:sz w:val="1"/>
                <w:szCs w:val="1"/>
                <w:color w:val="auto"/>
              </w:rPr>
            </w:pPr>
          </w:p>
        </w:tc>
      </w:tr>
      <w:tr>
        <w:trPr>
          <w:trHeight w:val="86"/>
        </w:trPr>
        <w:tc>
          <w:tcPr>
            <w:tcW w:w="260" w:type="dxa"/>
            <w:vAlign w:val="bottom"/>
            <w:vMerge w:val="restart"/>
          </w:tcPr>
          <w:p>
            <w:pPr>
              <w:spacing w:after="0" w:line="192" w:lineRule="exact"/>
              <w:rPr>
                <w:sz w:val="20"/>
                <w:szCs w:val="20"/>
                <w:color w:val="auto"/>
              </w:rPr>
            </w:pPr>
            <w:r>
              <w:rPr>
                <w:rFonts w:ascii="Arial" w:cs="Arial" w:eastAsia="Arial" w:hAnsi="Arial"/>
                <w:sz w:val="17"/>
                <w:szCs w:val="17"/>
                <w:color w:val="0000FF"/>
                <w:w w:val="87"/>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87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2019-12-24T03:23:45Z</dcterms:created>
  <dcterms:modified xsi:type="dcterms:W3CDTF">2019-12-24T03:23:45Z</dcterms:modified>
</cp:coreProperties>
</file>