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77,432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1.125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September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$1.11 to $1.15,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Legal and Administrative Officer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2021-11-13T00:42:11Z</dcterms:created>
  <dcterms:modified xsi:type="dcterms:W3CDTF">2021-11-13T00:42:11Z</dcterms:modified>
</cp:coreProperties>
</file>