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Foster Eric Duane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08/21/2025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15,308</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5.9317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301,498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Eric D.</w:t>
      </w:r>
      <w:r>
        <w:rPr>
          <w:sz w:val="20"/>
          <w:szCs w:val="20"/>
          <w:color w:val="auto"/>
        </w:rPr>
        <w:tab/>
      </w:r>
      <w:r>
        <w:rPr>
          <w:rFonts w:ascii="Times New Roman" w:cs="Times New Roman" w:eastAsia="Times New Roman" w:hAnsi="Times New Roman"/>
          <w:sz w:val="17"/>
          <w:szCs w:val="17"/>
          <w:color w:val="0000FF"/>
        </w:rPr>
        <w:t>08/25/2025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74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49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4148"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2025-08-25T20:09:23Z</dcterms:created>
  <dcterms:modified xsi:type="dcterms:W3CDTF">2025-08-25T20:09:23Z</dcterms:modified>
</cp:coreProperties>
</file>