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8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On October 17, 2023, Ardelyx, Inc. announced that the U.S. Food and Drug Administration has approved XPHOZAH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(tenapanor) to reduce serum</w:t>
      </w:r>
    </w:p>
    <w:p>
      <w:pPr>
        <w:jc w:val="both"/>
        <w:spacing w:after="0" w:line="234" w:lineRule="auto"/>
        <w:rPr>
          <w:sz w:val="20"/>
          <w:szCs w:val="20"/>
          <w:color w:val="auto"/>
        </w:rPr>
      </w:pPr>
      <w:r>
        <w:rPr>
          <w:rFonts w:ascii="Arial" w:cs="Arial" w:eastAsia="Arial" w:hAnsi="Arial"/>
          <w:sz w:val="18"/>
          <w:szCs w:val="18"/>
          <w:color w:val="auto"/>
        </w:rPr>
        <w:t>phosphorus in adults with chronic kidney disease on dialysis as add-on therapy in patients who have an inadequate response to phosphate binders or who are intolerant of any dose of phosphate binder therapy. XPHOZAH is a single tablet, taken twice daily that offers a first-in-class mechanism of action that blocks phosphate absorption through its primary pathway.</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ind w:left="360"/>
        <w:spacing w:after="0"/>
        <w:tabs>
          <w:tab w:leader="none" w:pos="12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October 17,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Michael Raab</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2023-10-18T05:16:17Z</dcterms:created>
  <dcterms:modified xsi:type="dcterms:W3CDTF">2023-10-18T05:16:17Z</dcterms:modified>
</cp:coreProperties>
</file>