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MICHAEL G.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1229</w:t>
            </w:r>
          </w:p>
        </w:tc>
        <w:tc>
          <w:tcPr>
            <w:tcW w:w="1381" w:type="dxa"/>
            <w:tcBorders/>
            <w:vAlign w:val="center"/>
          </w:tcPr>
          <w:p>
            <w:pPr>
              <w:pStyle w:val="TableContents"/>
              <w:bidi w:val="0"/>
              <w:spacing w:before="0" w:after="283"/>
              <w:jc w:val="left"/>
              <w:rPr/>
            </w:pPr>
            <w:r>
              <w:rPr/>
              <w:t>7017.59</w:t>
            </w:r>
          </w:p>
        </w:tc>
        <w:tc>
          <w:tcPr>
            <w:tcW w:w="1556" w:type="dxa"/>
            <w:tcBorders/>
            <w:vAlign w:val="center"/>
          </w:tcPr>
          <w:p>
            <w:pPr>
              <w:pStyle w:val="TableContents"/>
              <w:bidi w:val="0"/>
              <w:spacing w:before="0" w:after="283"/>
              <w:jc w:val="left"/>
              <w:rPr/>
            </w:pPr>
            <w:r>
              <w:rPr/>
              <w:t>235428183</w:t>
            </w:r>
          </w:p>
        </w:tc>
        <w:tc>
          <w:tcPr>
            <w:tcW w:w="1569" w:type="dxa"/>
            <w:tcBorders/>
            <w:vAlign w:val="center"/>
          </w:tcPr>
          <w:p>
            <w:pPr>
              <w:pStyle w:val="TableContents"/>
              <w:bidi w:val="0"/>
              <w:spacing w:before="0" w:after="283"/>
              <w:jc w:val="left"/>
              <w:rPr/>
            </w:pPr>
            <w:r>
              <w:rPr/>
              <w:t>08/12/2024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02/28/2020</w:t>
            </w:r>
          </w:p>
        </w:tc>
        <w:tc>
          <w:tcPr>
            <w:tcW w:w="1467" w:type="dxa"/>
            <w:tcBorders/>
            <w:vAlign w:val="center"/>
          </w:tcPr>
          <w:p>
            <w:pPr>
              <w:pStyle w:val="TableContents"/>
              <w:bidi w:val="0"/>
              <w:spacing w:before="0" w:after="283"/>
              <w:jc w:val="left"/>
              <w:rPr/>
            </w:pPr>
            <w:r>
              <w:rPr/>
              <w:t>Employee Stock Purchase Plan</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1229</w:t>
            </w:r>
          </w:p>
        </w:tc>
        <w:tc>
          <w:tcPr>
            <w:tcW w:w="1061" w:type="dxa"/>
            <w:tcBorders/>
            <w:vAlign w:val="center"/>
          </w:tcPr>
          <w:p>
            <w:pPr>
              <w:pStyle w:val="TableContents"/>
              <w:bidi w:val="0"/>
              <w:spacing w:before="0" w:after="283"/>
              <w:jc w:val="left"/>
              <w:rPr/>
            </w:pPr>
            <w:r>
              <w:rPr/>
              <w:t>02/28/2020</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07/29/2024</w:t>
            </w:r>
          </w:p>
        </w:tc>
        <w:tc>
          <w:tcPr>
            <w:tcW w:w="1557" w:type="dxa"/>
            <w:tcBorders/>
            <w:vAlign w:val="center"/>
          </w:tcPr>
          <w:p>
            <w:pPr>
              <w:pStyle w:val="TableContents"/>
              <w:bidi w:val="0"/>
              <w:spacing w:before="0" w:after="283"/>
              <w:jc w:val="left"/>
              <w:rPr/>
            </w:pPr>
            <w:r>
              <w:rPr/>
              <w:t>30000</w:t>
            </w:r>
          </w:p>
        </w:tc>
        <w:tc>
          <w:tcPr>
            <w:tcW w:w="1754" w:type="dxa"/>
            <w:tcBorders/>
            <w:vAlign w:val="center"/>
          </w:tcPr>
          <w:p>
            <w:pPr>
              <w:pStyle w:val="TableContents"/>
              <w:bidi w:val="0"/>
              <w:spacing w:before="0" w:after="283"/>
              <w:jc w:val="left"/>
              <w:rPr/>
            </w:pPr>
            <w:r>
              <w:rPr/>
              <w:t>169314.00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07/15/2024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44766.75</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06/28/2024</w:t>
            </w:r>
          </w:p>
        </w:tc>
        <w:tc>
          <w:tcPr>
            <w:tcW w:w="1557" w:type="dxa"/>
            <w:tcBorders/>
            <w:vAlign w:val="center"/>
          </w:tcPr>
          <w:p>
            <w:pPr>
              <w:pStyle w:val="TableContents"/>
              <w:bidi w:val="0"/>
              <w:spacing w:before="0" w:after="283"/>
              <w:jc w:val="left"/>
              <w:rPr/>
            </w:pPr>
            <w:r>
              <w:rPr/>
              <w:t>2310</w:t>
            </w:r>
          </w:p>
        </w:tc>
        <w:tc>
          <w:tcPr>
            <w:tcW w:w="1754" w:type="dxa"/>
            <w:tcBorders/>
            <w:vAlign w:val="center"/>
          </w:tcPr>
          <w:p>
            <w:pPr>
              <w:pStyle w:val="TableContents"/>
              <w:bidi w:val="0"/>
              <w:spacing w:before="0" w:after="283"/>
              <w:jc w:val="left"/>
              <w:rPr/>
            </w:pPr>
            <w:r>
              <w:rPr/>
              <w:t>15222.90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06/13/2024</w:t>
            </w:r>
          </w:p>
        </w:tc>
        <w:tc>
          <w:tcPr>
            <w:tcW w:w="1557" w:type="dxa"/>
            <w:tcBorders/>
            <w:vAlign w:val="center"/>
          </w:tcPr>
          <w:p>
            <w:pPr>
              <w:pStyle w:val="TableContents"/>
              <w:bidi w:val="0"/>
              <w:spacing w:before="0" w:after="283"/>
              <w:jc w:val="left"/>
              <w:rPr/>
            </w:pPr>
            <w:r>
              <w:rPr/>
              <w:t>35000</w:t>
            </w:r>
          </w:p>
        </w:tc>
        <w:tc>
          <w:tcPr>
            <w:tcW w:w="1754" w:type="dxa"/>
            <w:tcBorders/>
            <w:vAlign w:val="center"/>
          </w:tcPr>
          <w:p>
            <w:pPr>
              <w:pStyle w:val="TableContents"/>
              <w:bidi w:val="0"/>
              <w:spacing w:before="0" w:after="283"/>
              <w:jc w:val="left"/>
              <w:rPr/>
            </w:pPr>
            <w:r>
              <w:rPr/>
              <w:t>232739.50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05/29/2024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50389.50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05/21/2024</w:t>
            </w:r>
          </w:p>
        </w:tc>
        <w:tc>
          <w:tcPr>
            <w:tcW w:w="1557" w:type="dxa"/>
            <w:tcBorders/>
            <w:vAlign w:val="center"/>
          </w:tcPr>
          <w:p>
            <w:pPr>
              <w:pStyle w:val="TableContents"/>
              <w:bidi w:val="0"/>
              <w:spacing w:before="0" w:after="283"/>
              <w:jc w:val="left"/>
              <w:rPr/>
            </w:pPr>
            <w:r>
              <w:rPr/>
              <w:t>31484</w:t>
            </w:r>
          </w:p>
        </w:tc>
        <w:tc>
          <w:tcPr>
            <w:tcW w:w="1754" w:type="dxa"/>
            <w:tcBorders/>
            <w:vAlign w:val="center"/>
          </w:tcPr>
          <w:p>
            <w:pPr>
              <w:pStyle w:val="TableContents"/>
              <w:bidi w:val="0"/>
              <w:spacing w:before="0" w:after="283"/>
              <w:jc w:val="left"/>
              <w:rPr/>
            </w:pPr>
            <w:r>
              <w:rPr/>
              <w:t>245918.37</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05/14/2024</w:t>
            </w:r>
          </w:p>
        </w:tc>
        <w:tc>
          <w:tcPr>
            <w:tcW w:w="1557" w:type="dxa"/>
            <w:tcBorders/>
            <w:vAlign w:val="center"/>
          </w:tcPr>
          <w:p>
            <w:pPr>
              <w:pStyle w:val="TableContents"/>
              <w:bidi w:val="0"/>
              <w:spacing w:before="0" w:after="283"/>
              <w:jc w:val="left"/>
              <w:rPr/>
            </w:pPr>
            <w:r>
              <w:rPr/>
              <w:t>3000</w:t>
            </w:r>
          </w:p>
        </w:tc>
        <w:tc>
          <w:tcPr>
            <w:tcW w:w="1754" w:type="dxa"/>
            <w:tcBorders/>
            <w:vAlign w:val="center"/>
          </w:tcPr>
          <w:p>
            <w:pPr>
              <w:pStyle w:val="TableContents"/>
              <w:bidi w:val="0"/>
              <w:spacing w:before="0" w:after="283"/>
              <w:jc w:val="left"/>
              <w:rPr/>
            </w:pPr>
            <w:r>
              <w:rPr/>
              <w:t>23970.00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Remarks</w:t>
            </w:r>
          </w:p>
        </w:tc>
        <w:tc>
          <w:tcPr>
            <w:tcW w:w="2919" w:type="dxa"/>
            <w:tcBorders/>
            <w:vAlign w:val="center"/>
          </w:tcPr>
          <w:p>
            <w:pPr>
              <w:pStyle w:val="TableContents"/>
              <w:bidi w:val="0"/>
              <w:spacing w:before="0" w:after="283"/>
              <w:jc w:val="left"/>
              <w:rPr>
                <w:sz w:val="4"/>
                <w:szCs w:val="4"/>
              </w:rPr>
            </w:pPr>
            <w:r>
              <w:rPr>
                <w:sz w:val="4"/>
                <w:szCs w:val="4"/>
              </w:rPr>
            </w:r>
          </w:p>
        </w:tc>
      </w:tr>
      <w:tr>
        <w:trPr/>
        <w:tc>
          <w:tcPr>
            <w:tcW w:w="7286" w:type="dxa"/>
            <w:tcBorders/>
            <w:vAlign w:val="center"/>
          </w:tcPr>
          <w:p>
            <w:pPr>
              <w:pStyle w:val="TableContents"/>
              <w:bidi w:val="0"/>
              <w:spacing w:before="0" w:after="283"/>
              <w:jc w:val="left"/>
              <w:rPr/>
            </w:pPr>
            <w:r>
              <w:rPr/>
              <w:t>Date of Notice</w:t>
            </w:r>
          </w:p>
        </w:tc>
        <w:tc>
          <w:tcPr>
            <w:tcW w:w="2919" w:type="dxa"/>
            <w:tcBorders/>
            <w:vAlign w:val="center"/>
          </w:tcPr>
          <w:p>
            <w:pPr>
              <w:pStyle w:val="TableContents"/>
              <w:bidi w:val="0"/>
              <w:spacing w:before="0" w:after="0"/>
              <w:jc w:val="left"/>
              <w:rPr/>
            </w:pPr>
            <w:r>
              <w:rPr/>
              <w:t>08/12/2024</w:t>
            </w:r>
          </w:p>
        </w:tc>
      </w:tr>
      <w:tr>
        <w:trPr/>
        <w:tc>
          <w:tcPr>
            <w:tcW w:w="7286" w:type="dxa"/>
            <w:tcBorders/>
            <w:vAlign w:val="center"/>
          </w:tcPr>
          <w:p>
            <w:pPr>
              <w:pStyle w:val="TableContents"/>
              <w:bidi w:val="0"/>
              <w:spacing w:before="0" w:after="283"/>
              <w:jc w:val="left"/>
              <w:rPr/>
            </w:pPr>
            <w:r>
              <w:rPr/>
              <w:t>Date of Plan Adoption or Giving of Instruction, If Relying on Rule 10b5-1</w:t>
            </w:r>
          </w:p>
        </w:tc>
        <w:tc>
          <w:tcPr>
            <w:tcW w:w="2919"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6" w:type="dxa"/>
            <w:tcBorders/>
            <w:vAlign w:val="center"/>
          </w:tcPr>
          <w:p>
            <w:pPr>
              <w:pStyle w:val="TableContents"/>
              <w:bidi w:val="0"/>
              <w:spacing w:before="0" w:after="283"/>
              <w:jc w:val="left"/>
              <w:rPr/>
            </w:pPr>
            <w:r>
              <w:rPr/>
              <w:t>Signature</w:t>
            </w:r>
          </w:p>
        </w:tc>
        <w:tc>
          <w:tcPr>
            <w:tcW w:w="2919" w:type="dxa"/>
            <w:tcBorders/>
            <w:vAlign w:val="center"/>
          </w:tcPr>
          <w:p>
            <w:pPr>
              <w:pStyle w:val="TableContents"/>
              <w:bidi w:val="0"/>
              <w:spacing w:before="0" w:after="0"/>
              <w:jc w:val="left"/>
              <w:rPr/>
            </w:pPr>
            <w:r>
              <w:rPr/>
              <w:t>/s/ Michael George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3638</Characters>
  <CharactersWithSpaces>4288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