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0001321402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745-1700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G. RAAB</w:t>
      </w:r>
    </w:p>
    <w:p>
      <w:pPr>
        <w:spacing w:after="0" w:line="44" w:lineRule="exact"/>
        <w:rPr>
          <w:sz w:val="24"/>
          <w:szCs w:val="24"/>
          <w:color w:val="auto"/>
        </w:rPr>
      </w:pPr>
    </w:p>
    <w:p>
      <w:pPr>
        <w:sectPr>
          <w:pgSz w:w="11900" w:h="16838" w:orient="portrait"/>
          <w:cols w:equalWidth="0" w:num="2">
            <w:col w:w="7140" w:space="720"/>
            <w:col w:w="33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35000</w:t>
            </w:r>
          </w:p>
        </w:tc>
        <w:tc>
          <w:tcPr>
            <w:tcW w:w="12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196399.00</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235428183</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09/11/2024</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5"/>
              </w:rPr>
              <w:t>09/11/2024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35000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09/11/2024 Cash</w:t>
            </w: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32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6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3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08/27/2024 7500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46635.00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08/20/2024 32225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188847.94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08/12/2024 1229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7017.59</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07/29/2024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169314.00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07/15/2024 7500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44766.75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06/28/2024 2310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15222.90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06/13/2024 35000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232739.50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09/11/2024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60" w:type="dxa"/>
            <w:vAlign w:val="bottom"/>
          </w:tcPr>
          <w:p>
            <w:pPr>
              <w:spacing w:after="0"/>
              <w:rPr>
                <w:sz w:val="24"/>
                <w:szCs w:val="24"/>
                <w:color w:val="auto"/>
              </w:rPr>
            </w:pPr>
          </w:p>
        </w:tc>
        <w:tc>
          <w:tcPr>
            <w:tcW w:w="1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12/13/2023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George Raab</w:t>
      </w:r>
    </w:p>
    <w:p>
      <w:pPr>
        <w:sectPr>
          <w:pgSz w:w="11900" w:h="16838" w:orient="portrait"/>
          <w:cols w:equalWidth="0" w:num="1">
            <w:col w:w="11240"/>
          </w:cols>
          <w:pgMar w:left="320" w:top="98" w:right="339" w:bottom="414"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41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2024-09-11T15:16:25Z</dcterms:created>
  <dcterms:modified xsi:type="dcterms:W3CDTF">2024-09-11T15:16:25Z</dcterms:modified>
</cp:coreProperties>
</file>