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Rosenbaum David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Drug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7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14.4837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22,144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the Reporting Person's wife.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2019-12-08T17:49:36Z</dcterms:created>
  <dcterms:modified xsi:type="dcterms:W3CDTF">2019-12-08T17:49:36Z</dcterms:modified>
</cp:coreProperties>
</file>