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 Laura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1.9416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245,426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245,393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87"/>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1,193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1.9493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244,200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Laura A.  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Williams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8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87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919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2022-11-23T15:43:51Z</dcterms:created>
  <dcterms:modified xsi:type="dcterms:W3CDTF">2022-11-23T15:43:51Z</dcterms:modified>
</cp:coreProperties>
</file>