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MOTT DAVID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ARDELYX,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06/24/2020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06/24/2020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72,598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6.7476</w:t>
            </w:r>
            <w:r>
              <w:rPr>
                <w:rFonts w:ascii="Arial" w:cs="Arial" w:eastAsia="Arial" w:hAnsi="Arial"/>
                <w:sz w:val="22"/>
                <w:szCs w:val="22"/>
                <w:color w:val="008000"/>
                <w:w w:val="93"/>
                <w:vertAlign w:val="superscript"/>
              </w:rPr>
              <w:t>(1)</w:t>
            </w:r>
          </w:p>
        </w:tc>
        <w:tc>
          <w:tcPr>
            <w:tcW w:w="11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178,911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06/25/2020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68,373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6.9624</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247,284</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in prices ranging from $6.65 to $7.00,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in prices ranging from $6.83 to $7.00,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06/26/2020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2020-06-26T15:21:37Z</dcterms:created>
  <dcterms:modified xsi:type="dcterms:W3CDTF">2020-06-26T15:21:37Z</dcterms:modified>
</cp:coreProperties>
</file>