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15"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0001321402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ARDELYX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001-36485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400 Fifth Avenue Suite 210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Waltham</w:t>
      </w:r>
    </w:p>
    <w:p>
      <w:pPr>
        <w:spacing w:after="0" w:line="230" w:lineRule="auto"/>
        <w:rPr>
          <w:sz w:val="20"/>
          <w:szCs w:val="20"/>
          <w:color w:val="auto"/>
        </w:rPr>
      </w:pPr>
      <w:r>
        <w:rPr>
          <w:rFonts w:ascii="Times New Roman" w:cs="Times New Roman" w:eastAsia="Times New Roman" w:hAnsi="Times New Roman"/>
          <w:sz w:val="22"/>
          <w:szCs w:val="22"/>
          <w:color w:val="auto"/>
        </w:rPr>
        <w:t>MASSACHUSETTS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02451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5107451700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MICHAEL RAAB</w:t>
      </w:r>
    </w:p>
    <w:p>
      <w:pPr>
        <w:spacing w:after="0" w:line="44" w:lineRule="exact"/>
        <w:rPr>
          <w:sz w:val="24"/>
          <w:szCs w:val="24"/>
          <w:color w:val="auto"/>
        </w:rPr>
      </w:pPr>
    </w:p>
    <w:p>
      <w:pPr>
        <w:sectPr>
          <w:pgSz w:w="11900" w:h="16838" w:orient="portrait"/>
          <w:cols w:equalWidth="0" w:num="2">
            <w:col w:w="7200" w:space="720"/>
            <w:col w:w="3320"/>
          </w:cols>
          <w:pgMar w:left="320" w:top="261" w:right="339" w:bottom="15"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79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2"/>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432"/>
              <w:spacing w:after="0"/>
              <w:rPr>
                <w:sz w:val="20"/>
                <w:szCs w:val="20"/>
                <w:color w:val="auto"/>
              </w:rPr>
            </w:pPr>
            <w:r>
              <w:rPr>
                <w:rFonts w:ascii="Times New Roman" w:cs="Times New Roman" w:eastAsia="Times New Roman" w:hAnsi="Times New Roman"/>
                <w:sz w:val="22"/>
                <w:szCs w:val="22"/>
                <w:color w:val="auto"/>
              </w:rPr>
              <w:t>166666</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833330.00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236854270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01/07/2025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15"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01/07/2025</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83333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01/07/2025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09/14/2020</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Performance</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83333</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09/14/2020 N/A</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Stock Units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12/10/2024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131620.00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11/25/2024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134482.50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11/20/2024 31980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153328.11</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11/11/2024 2743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13440.70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10/28/2024 25000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147740.00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RAAB</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 Fifth Avenue Suite 210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10/11/2024 7500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45075.00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Waltham  MA  02451</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01/07/2025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09/04/2024</w:t>
      </w:r>
    </w:p>
    <w:p>
      <w:pPr>
        <w:spacing w:after="0" w:line="733" w:lineRule="exact"/>
        <w:rPr>
          <w:sz w:val="20"/>
          <w:szCs w:val="20"/>
          <w:color w:val="auto"/>
        </w:rPr>
      </w:pPr>
    </w:p>
    <w:p>
      <w:pPr>
        <w:sectPr>
          <w:pgSz w:w="11900" w:h="16838" w:orient="portrait"/>
          <w:cols w:equalWidth="0" w:num="2">
            <w:col w:w="2940" w:space="220"/>
            <w:col w:w="8080"/>
          </w:cols>
          <w:pgMar w:left="320" w:top="98" w:right="339" w:bottom="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Michael Raab</w:t>
      </w:r>
    </w:p>
    <w:p>
      <w:pPr>
        <w:sectPr>
          <w:pgSz w:w="11900" w:h="16838" w:orient="portrait"/>
          <w:cols w:equalWidth="0" w:num="1">
            <w:col w:w="11240"/>
          </w:cols>
          <w:pgMar w:left="320" w:top="98" w:right="339" w:bottom="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98"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2025-01-07T15:31:05Z</dcterms:created>
  <dcterms:modified xsi:type="dcterms:W3CDTF">2025-01-07T15:31:05Z</dcterms:modified>
</cp:coreProperties>
</file>