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207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20788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BASKETT FOREST</w:t>
              </w:r>
            </w:hyperlink>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8"/>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4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48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480" w:type="dxa"/>
            <w:vAlign w:val="bottom"/>
            <w:gridSpan w:val="5"/>
            <w:vMerge w:val="restart"/>
          </w:tcPr>
          <w:p>
            <w:pPr>
              <w:ind w:left="320"/>
              <w:spacing w:after="0"/>
              <w:rPr>
                <w:sz w:val="20"/>
                <w:szCs w:val="20"/>
                <w:color w:val="auto"/>
              </w:rPr>
            </w:pPr>
            <w:r>
              <w:rPr>
                <w:rFonts w:ascii="Arial" w:cs="Arial" w:eastAsia="Arial" w:hAnsi="Arial"/>
                <w:sz w:val="17"/>
                <w:szCs w:val="17"/>
                <w:color w:val="0000FF"/>
              </w:rPr>
              <w:t>06/05/2015</w:t>
            </w: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1954 GREENSPRING DRIVE</w:t>
            </w:r>
          </w:p>
        </w:tc>
        <w:tc>
          <w:tcPr>
            <w:tcW w:w="110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gridSpan w:val="9"/>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2440" w:type="dxa"/>
            <w:vAlign w:val="bottom"/>
            <w:gridSpan w:val="5"/>
          </w:tcPr>
          <w:p>
            <w:pPr>
              <w:ind w:left="140"/>
              <w:spacing w:after="0"/>
              <w:rPr>
                <w:sz w:val="20"/>
                <w:szCs w:val="20"/>
                <w:color w:val="auto"/>
              </w:rPr>
            </w:pPr>
            <w:r>
              <w:rPr>
                <w:rFonts w:ascii="Arial" w:cs="Arial" w:eastAsia="Arial" w:hAnsi="Arial"/>
                <w:sz w:val="13"/>
                <w:szCs w:val="13"/>
                <w:color w:val="auto"/>
              </w:rPr>
              <w:t>Form filed by One Reporting Person</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MD</w:t>
            </w:r>
          </w:p>
        </w:tc>
        <w:tc>
          <w:tcPr>
            <w:tcW w:w="1100" w:type="dxa"/>
            <w:vAlign w:val="bottom"/>
          </w:tcPr>
          <w:p>
            <w:pPr>
              <w:ind w:left="20"/>
              <w:spacing w:after="0"/>
              <w:rPr>
                <w:sz w:val="20"/>
                <w:szCs w:val="20"/>
                <w:color w:val="auto"/>
              </w:rPr>
            </w:pPr>
            <w:r>
              <w:rPr>
                <w:rFonts w:ascii="Arial" w:cs="Arial" w:eastAsia="Arial" w:hAnsi="Arial"/>
                <w:sz w:val="17"/>
                <w:szCs w:val="17"/>
                <w:color w:val="0000FF"/>
              </w:rPr>
              <w:t>21093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ind w:left="82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8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80" w:type="dxa"/>
            <w:vAlign w:val="bottom"/>
            <w:gridSpan w:val="5"/>
            <w:vMerge w:val="restart"/>
          </w:tcPr>
          <w:p>
            <w:pPr>
              <w:jc w:val="center"/>
              <w:ind w:left="669"/>
              <w:spacing w:after="0"/>
              <w:rPr>
                <w:sz w:val="20"/>
                <w:szCs w:val="20"/>
                <w:color w:val="auto"/>
              </w:rPr>
            </w:pPr>
            <w:r>
              <w:rPr>
                <w:rFonts w:ascii="Arial" w:cs="Arial" w:eastAsia="Arial" w:hAnsi="Arial"/>
                <w:sz w:val="17"/>
                <w:szCs w:val="17"/>
                <w:color w:val="0000FF"/>
                <w:w w:val="91"/>
              </w:rPr>
              <w:t>06/05/2015</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vMerge w:val="restart"/>
          </w:tcPr>
          <w:p>
            <w:pPr>
              <w:jc w:val="center"/>
              <w:ind w:right="143"/>
              <w:spacing w:after="0"/>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(5)</w:t>
            </w: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1,869,159</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10.7</w:t>
            </w: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7,488,893</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restart"/>
          </w:tcPr>
          <w:p>
            <w:pPr>
              <w:jc w:val="right"/>
              <w:ind w:right="445"/>
              <w:spacing w:after="0" w:line="272" w:lineRule="exact"/>
              <w:rPr>
                <w:sz w:val="20"/>
                <w:szCs w:val="20"/>
                <w:color w:val="auto"/>
              </w:rPr>
            </w:pPr>
            <w:r>
              <w:rPr>
                <w:rFonts w:ascii="Arial" w:cs="Arial" w:eastAsia="Arial" w:hAnsi="Arial"/>
                <w:sz w:val="31"/>
                <w:szCs w:val="31"/>
                <w:color w:val="0000FF"/>
                <w:w w:val="80"/>
                <w:vertAlign w:val="subscript"/>
              </w:rPr>
              <w:t>1</w:t>
            </w:r>
            <w:r>
              <w:rPr>
                <w:rFonts w:ascii="Arial" w:cs="Arial" w:eastAsia="Arial" w:hAnsi="Arial"/>
                <w:sz w:val="11"/>
                <w:szCs w:val="11"/>
                <w:color w:val="008000"/>
                <w:w w:val="80"/>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80" w:type="dxa"/>
            <w:vAlign w:val="bottom"/>
            <w:gridSpan w:val="5"/>
            <w:vMerge w:val="restart"/>
          </w:tcPr>
          <w:p>
            <w:pPr>
              <w:jc w:val="center"/>
              <w:ind w:left="669"/>
              <w:spacing w:after="0"/>
              <w:rPr>
                <w:sz w:val="20"/>
                <w:szCs w:val="20"/>
                <w:color w:val="auto"/>
              </w:rPr>
            </w:pPr>
            <w:r>
              <w:rPr>
                <w:rFonts w:ascii="Arial" w:cs="Arial" w:eastAsia="Arial" w:hAnsi="Arial"/>
                <w:sz w:val="17"/>
                <w:szCs w:val="17"/>
                <w:color w:val="0000FF"/>
                <w:w w:val="91"/>
              </w:rPr>
              <w:t>06/05/2015</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vMerge w:val="restart"/>
          </w:tcPr>
          <w:p>
            <w:pPr>
              <w:jc w:val="center"/>
              <w:ind w:right="143"/>
              <w:spacing w:after="0"/>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(5)</w:t>
            </w: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1,401,869</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10.7</w:t>
            </w: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1,401,869</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restart"/>
          </w:tcPr>
          <w:p>
            <w:pPr>
              <w:jc w:val="right"/>
              <w:ind w:right="445"/>
              <w:spacing w:after="0" w:line="272" w:lineRule="exact"/>
              <w:rPr>
                <w:sz w:val="20"/>
                <w:szCs w:val="20"/>
                <w:color w:val="auto"/>
              </w:rPr>
            </w:pPr>
            <w:r>
              <w:rPr>
                <w:rFonts w:ascii="Arial" w:cs="Arial" w:eastAsia="Arial" w:hAnsi="Arial"/>
                <w:sz w:val="31"/>
                <w:szCs w:val="31"/>
                <w:color w:val="0000FF"/>
                <w:w w:val="80"/>
                <w:vertAlign w:val="subscript"/>
              </w:rPr>
              <w:t>2</w:t>
            </w:r>
            <w:r>
              <w:rPr>
                <w:rFonts w:ascii="Arial" w:cs="Arial" w:eastAsia="Arial" w:hAnsi="Arial"/>
                <w:sz w:val="11"/>
                <w:szCs w:val="11"/>
                <w:color w:val="008000"/>
                <w:w w:val="80"/>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80" w:type="dxa"/>
            <w:vAlign w:val="bottom"/>
            <w:gridSpan w:val="5"/>
            <w:vMerge w:val="restart"/>
          </w:tcPr>
          <w:p>
            <w:pPr>
              <w:jc w:val="center"/>
              <w:ind w:left="669"/>
              <w:spacing w:after="0"/>
              <w:rPr>
                <w:sz w:val="20"/>
                <w:szCs w:val="20"/>
                <w:color w:val="auto"/>
              </w:rPr>
            </w:pPr>
            <w:r>
              <w:rPr>
                <w:rFonts w:ascii="Arial" w:cs="Arial" w:eastAsia="Arial" w:hAnsi="Arial"/>
                <w:sz w:val="17"/>
                <w:szCs w:val="17"/>
                <w:color w:val="0000FF"/>
                <w:w w:val="91"/>
              </w:rPr>
              <w:t>06/05/2015</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vMerge w:val="restart"/>
          </w:tcPr>
          <w:p>
            <w:pPr>
              <w:jc w:val="center"/>
              <w:ind w:right="143"/>
              <w:spacing w:after="0"/>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(5)</w:t>
            </w: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1,401,869</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10.7</w:t>
            </w: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1,401,869</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restart"/>
          </w:tcPr>
          <w:p>
            <w:pPr>
              <w:jc w:val="right"/>
              <w:ind w:right="445"/>
              <w:spacing w:after="0" w:line="272" w:lineRule="exact"/>
              <w:rPr>
                <w:sz w:val="20"/>
                <w:szCs w:val="20"/>
                <w:color w:val="auto"/>
              </w:rPr>
            </w:pPr>
            <w:r>
              <w:rPr>
                <w:rFonts w:ascii="Arial" w:cs="Arial" w:eastAsia="Arial" w:hAnsi="Arial"/>
                <w:sz w:val="31"/>
                <w:szCs w:val="31"/>
                <w:color w:val="0000FF"/>
                <w:w w:val="80"/>
                <w:vertAlign w:val="subscript"/>
              </w:rPr>
              <w:t>3</w:t>
            </w:r>
            <w:r>
              <w:rPr>
                <w:rFonts w:ascii="Arial" w:cs="Arial" w:eastAsia="Arial" w:hAnsi="Arial"/>
                <w:sz w:val="11"/>
                <w:szCs w:val="11"/>
                <w:color w:val="008000"/>
                <w:w w:val="80"/>
              </w:rPr>
              <w:t>(3)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485</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restart"/>
          </w:tcPr>
          <w:p>
            <w:pPr>
              <w:jc w:val="right"/>
              <w:ind w:right="445"/>
              <w:spacing w:after="0" w:line="272" w:lineRule="exact"/>
              <w:rPr>
                <w:sz w:val="20"/>
                <w:szCs w:val="20"/>
                <w:color w:val="auto"/>
              </w:rPr>
            </w:pPr>
            <w:r>
              <w:rPr>
                <w:rFonts w:ascii="Arial" w:cs="Arial" w:eastAsia="Arial" w:hAnsi="Arial"/>
                <w:sz w:val="31"/>
                <w:szCs w:val="31"/>
                <w:color w:val="0000FF"/>
                <w:w w:val="80"/>
                <w:vertAlign w:val="subscript"/>
              </w:rPr>
              <w:t>4</w:t>
            </w:r>
            <w:r>
              <w:rPr>
                <w:rFonts w:ascii="Arial" w:cs="Arial" w:eastAsia="Arial" w:hAnsi="Arial"/>
                <w:sz w:val="11"/>
                <w:szCs w:val="11"/>
                <w:color w:val="008000"/>
                <w:w w:val="80"/>
              </w:rPr>
              <w:t>(4)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760" w:type="dxa"/>
            <w:vAlign w:val="bottom"/>
            <w:gridSpan w:val="16"/>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14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(I) (Instr.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gridSpan w:val="4"/>
            <w:vMerge w:val="restart"/>
          </w:tcPr>
          <w:p>
            <w:pPr>
              <w:jc w:val="center"/>
              <w:ind w:right="340"/>
              <w:spacing w:after="0" w:line="291" w:lineRule="exact"/>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(5)</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spacing w:after="0"/>
              <w:rPr>
                <w:sz w:val="20"/>
                <w:szCs w:val="20"/>
                <w:color w:val="auto"/>
              </w:rPr>
            </w:pPr>
            <w:r>
              <w:rPr>
                <w:rFonts w:ascii="Arial" w:cs="Arial" w:eastAsia="Arial" w:hAnsi="Arial"/>
                <w:sz w:val="17"/>
                <w:szCs w:val="17"/>
                <w:color w:val="0000FF"/>
              </w:rPr>
              <w:t>560,748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vMerge w:val="restart"/>
          </w:tcPr>
          <w:p>
            <w:pPr>
              <w:ind w:left="140"/>
              <w:spacing w:after="0"/>
              <w:rPr>
                <w:sz w:val="20"/>
                <w:szCs w:val="20"/>
                <w:color w:val="auto"/>
              </w:rPr>
            </w:pPr>
            <w:r>
              <w:rPr>
                <w:rFonts w:ascii="Arial" w:cs="Arial" w:eastAsia="Arial" w:hAnsi="Arial"/>
                <w:sz w:val="13"/>
                <w:szCs w:val="13"/>
                <w:color w:val="0000FF"/>
              </w:rPr>
              <w:t>See Note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Warrant</w:t>
            </w: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13.91</w:t>
            </w:r>
          </w:p>
        </w:tc>
        <w:tc>
          <w:tcPr>
            <w:tcW w:w="140" w:type="dxa"/>
            <w:vAlign w:val="bottom"/>
          </w:tcPr>
          <w:p>
            <w:pPr>
              <w:spacing w:after="0"/>
              <w:rPr>
                <w:sz w:val="4"/>
                <w:szCs w:val="4"/>
                <w:color w:val="auto"/>
              </w:rPr>
            </w:pPr>
          </w:p>
        </w:tc>
        <w:tc>
          <w:tcPr>
            <w:tcW w:w="1120" w:type="dxa"/>
            <w:vAlign w:val="bottom"/>
            <w:gridSpan w:val="2"/>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110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560,748</w:t>
            </w:r>
          </w:p>
        </w:tc>
        <w:tc>
          <w:tcPr>
            <w:tcW w:w="280" w:type="dxa"/>
            <w:vAlign w:val="bottom"/>
          </w:tcPr>
          <w:p>
            <w:pPr>
              <w:spacing w:after="0"/>
              <w:rPr>
                <w:sz w:val="4"/>
                <w:szCs w:val="4"/>
                <w:color w:val="auto"/>
              </w:rPr>
            </w:pPr>
          </w:p>
        </w:tc>
        <w:tc>
          <w:tcPr>
            <w:tcW w:w="760" w:type="dxa"/>
            <w:vAlign w:val="bottom"/>
            <w:gridSpan w:val="3"/>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06/05/2020</w:t>
            </w:r>
          </w:p>
        </w:tc>
        <w:tc>
          <w:tcPr>
            <w:tcW w:w="7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0.125</w:t>
            </w:r>
          </w:p>
        </w:tc>
        <w:tc>
          <w:tcPr>
            <w:tcW w:w="94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560,748</w:t>
            </w:r>
          </w:p>
        </w:tc>
        <w:tc>
          <w:tcPr>
            <w:tcW w:w="64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I</w:t>
            </w: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0000FF"/>
              </w:rPr>
              <w:t>1</w:t>
            </w:r>
          </w:p>
        </w:tc>
        <w:tc>
          <w:tcPr>
            <w:tcW w:w="500" w:type="dxa"/>
            <w:vAlign w:val="bottom"/>
          </w:tcPr>
          <w:p>
            <w:pPr>
              <w:jc w:val="right"/>
              <w:ind w:right="325"/>
              <w:spacing w:after="0" w:line="97" w:lineRule="exact"/>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gridSpan w:val="4"/>
            <w:vMerge w:val="restart"/>
          </w:tcPr>
          <w:p>
            <w:pPr>
              <w:jc w:val="center"/>
              <w:ind w:right="340"/>
              <w:spacing w:after="0" w:line="291" w:lineRule="exact"/>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(5)</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spacing w:after="0"/>
              <w:rPr>
                <w:sz w:val="20"/>
                <w:szCs w:val="20"/>
                <w:color w:val="auto"/>
              </w:rPr>
            </w:pPr>
            <w:r>
              <w:rPr>
                <w:rFonts w:ascii="Arial" w:cs="Arial" w:eastAsia="Arial" w:hAnsi="Arial"/>
                <w:sz w:val="17"/>
                <w:szCs w:val="17"/>
                <w:color w:val="0000FF"/>
              </w:rPr>
              <w:t>420,561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vMerge w:val="restart"/>
          </w:tcPr>
          <w:p>
            <w:pPr>
              <w:ind w:left="140"/>
              <w:spacing w:after="0"/>
              <w:rPr>
                <w:sz w:val="20"/>
                <w:szCs w:val="20"/>
                <w:color w:val="auto"/>
              </w:rPr>
            </w:pPr>
            <w:r>
              <w:rPr>
                <w:rFonts w:ascii="Arial" w:cs="Arial" w:eastAsia="Arial" w:hAnsi="Arial"/>
                <w:sz w:val="13"/>
                <w:szCs w:val="13"/>
                <w:color w:val="0000FF"/>
              </w:rPr>
              <w:t>See Note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Warrant</w:t>
            </w: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13.91</w:t>
            </w:r>
          </w:p>
        </w:tc>
        <w:tc>
          <w:tcPr>
            <w:tcW w:w="140" w:type="dxa"/>
            <w:vAlign w:val="bottom"/>
          </w:tcPr>
          <w:p>
            <w:pPr>
              <w:spacing w:after="0"/>
              <w:rPr>
                <w:sz w:val="4"/>
                <w:szCs w:val="4"/>
                <w:color w:val="auto"/>
              </w:rPr>
            </w:pPr>
          </w:p>
        </w:tc>
        <w:tc>
          <w:tcPr>
            <w:tcW w:w="1120" w:type="dxa"/>
            <w:vAlign w:val="bottom"/>
            <w:gridSpan w:val="2"/>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110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420,561</w:t>
            </w:r>
          </w:p>
        </w:tc>
        <w:tc>
          <w:tcPr>
            <w:tcW w:w="280" w:type="dxa"/>
            <w:vAlign w:val="bottom"/>
          </w:tcPr>
          <w:p>
            <w:pPr>
              <w:spacing w:after="0"/>
              <w:rPr>
                <w:sz w:val="4"/>
                <w:szCs w:val="4"/>
                <w:color w:val="auto"/>
              </w:rPr>
            </w:pPr>
          </w:p>
        </w:tc>
        <w:tc>
          <w:tcPr>
            <w:tcW w:w="760" w:type="dxa"/>
            <w:vAlign w:val="bottom"/>
            <w:gridSpan w:val="3"/>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06/05/2020</w:t>
            </w:r>
          </w:p>
        </w:tc>
        <w:tc>
          <w:tcPr>
            <w:tcW w:w="7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0.125</w:t>
            </w:r>
          </w:p>
        </w:tc>
        <w:tc>
          <w:tcPr>
            <w:tcW w:w="94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420,561</w:t>
            </w:r>
          </w:p>
        </w:tc>
        <w:tc>
          <w:tcPr>
            <w:tcW w:w="64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I</w:t>
            </w: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0000FF"/>
              </w:rPr>
              <w:t>2</w:t>
            </w:r>
          </w:p>
        </w:tc>
        <w:tc>
          <w:tcPr>
            <w:tcW w:w="500" w:type="dxa"/>
            <w:vAlign w:val="bottom"/>
          </w:tcPr>
          <w:p>
            <w:pPr>
              <w:jc w:val="right"/>
              <w:ind w:right="325"/>
              <w:spacing w:after="0" w:line="97" w:lineRule="exact"/>
              <w:rPr>
                <w:sz w:val="20"/>
                <w:szCs w:val="20"/>
                <w:color w:val="auto"/>
              </w:rPr>
            </w:pPr>
            <w:r>
              <w:rPr>
                <w:rFonts w:ascii="Arial" w:cs="Arial" w:eastAsia="Arial" w:hAnsi="Arial"/>
                <w:sz w:val="11"/>
                <w:szCs w:val="11"/>
                <w:color w:val="008000"/>
                <w:w w:val="74"/>
              </w:rPr>
              <w:t>(2)</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gridSpan w:val="4"/>
            <w:vMerge w:val="restart"/>
          </w:tcPr>
          <w:p>
            <w:pPr>
              <w:jc w:val="center"/>
              <w:ind w:right="340"/>
              <w:spacing w:after="0" w:line="291" w:lineRule="exact"/>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(5)</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spacing w:after="0"/>
              <w:rPr>
                <w:sz w:val="20"/>
                <w:szCs w:val="20"/>
                <w:color w:val="auto"/>
              </w:rPr>
            </w:pPr>
            <w:r>
              <w:rPr>
                <w:rFonts w:ascii="Arial" w:cs="Arial" w:eastAsia="Arial" w:hAnsi="Arial"/>
                <w:sz w:val="17"/>
                <w:szCs w:val="17"/>
                <w:color w:val="0000FF"/>
              </w:rPr>
              <w:t>420,561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vMerge w:val="restart"/>
          </w:tcPr>
          <w:p>
            <w:pPr>
              <w:ind w:left="140"/>
              <w:spacing w:after="0"/>
              <w:rPr>
                <w:sz w:val="20"/>
                <w:szCs w:val="20"/>
                <w:color w:val="auto"/>
              </w:rPr>
            </w:pPr>
            <w:r>
              <w:rPr>
                <w:rFonts w:ascii="Arial" w:cs="Arial" w:eastAsia="Arial" w:hAnsi="Arial"/>
                <w:sz w:val="13"/>
                <w:szCs w:val="13"/>
                <w:color w:val="0000FF"/>
              </w:rPr>
              <w:t>See Note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Warrant</w:t>
            </w: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13.91</w:t>
            </w:r>
          </w:p>
        </w:tc>
        <w:tc>
          <w:tcPr>
            <w:tcW w:w="140" w:type="dxa"/>
            <w:vAlign w:val="bottom"/>
          </w:tcPr>
          <w:p>
            <w:pPr>
              <w:spacing w:after="0"/>
              <w:rPr>
                <w:sz w:val="4"/>
                <w:szCs w:val="4"/>
                <w:color w:val="auto"/>
              </w:rPr>
            </w:pPr>
          </w:p>
        </w:tc>
        <w:tc>
          <w:tcPr>
            <w:tcW w:w="1120" w:type="dxa"/>
            <w:vAlign w:val="bottom"/>
            <w:gridSpan w:val="2"/>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110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420,561</w:t>
            </w:r>
          </w:p>
        </w:tc>
        <w:tc>
          <w:tcPr>
            <w:tcW w:w="280" w:type="dxa"/>
            <w:vAlign w:val="bottom"/>
          </w:tcPr>
          <w:p>
            <w:pPr>
              <w:spacing w:after="0"/>
              <w:rPr>
                <w:sz w:val="4"/>
                <w:szCs w:val="4"/>
                <w:color w:val="auto"/>
              </w:rPr>
            </w:pPr>
          </w:p>
        </w:tc>
        <w:tc>
          <w:tcPr>
            <w:tcW w:w="760" w:type="dxa"/>
            <w:vAlign w:val="bottom"/>
            <w:gridSpan w:val="3"/>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06/05/2020</w:t>
            </w:r>
          </w:p>
        </w:tc>
        <w:tc>
          <w:tcPr>
            <w:tcW w:w="7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0.125</w:t>
            </w:r>
          </w:p>
        </w:tc>
        <w:tc>
          <w:tcPr>
            <w:tcW w:w="94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420,561</w:t>
            </w:r>
          </w:p>
        </w:tc>
        <w:tc>
          <w:tcPr>
            <w:tcW w:w="64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I</w:t>
            </w: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0000FF"/>
              </w:rPr>
              <w:t>3</w:t>
            </w:r>
          </w:p>
        </w:tc>
        <w:tc>
          <w:tcPr>
            <w:tcW w:w="500" w:type="dxa"/>
            <w:vAlign w:val="bottom"/>
          </w:tcPr>
          <w:p>
            <w:pPr>
              <w:jc w:val="right"/>
              <w:ind w:right="325"/>
              <w:spacing w:after="0" w:line="97" w:lineRule="exact"/>
              <w:rPr>
                <w:sz w:val="20"/>
                <w:szCs w:val="20"/>
                <w:color w:val="auto"/>
              </w:rPr>
            </w:pPr>
            <w:r>
              <w:rPr>
                <w:rFonts w:ascii="Arial" w:cs="Arial" w:eastAsia="Arial" w:hAnsi="Arial"/>
                <w:sz w:val="11"/>
                <w:szCs w:val="11"/>
                <w:color w:val="008000"/>
                <w:w w:val="74"/>
              </w:rPr>
              <w:t>(3)</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6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9" w:lineRule="exact"/>
        <w:rPr>
          <w:rFonts w:ascii="Arial" w:cs="Arial" w:eastAsia="Arial" w:hAnsi="Arial"/>
          <w:sz w:val="13"/>
          <w:szCs w:val="13"/>
          <w:color w:val="008000"/>
        </w:rPr>
      </w:pPr>
    </w:p>
    <w:p>
      <w:pPr>
        <w:ind w:left="40" w:right="34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9" w:lineRule="exact"/>
        <w:rPr>
          <w:rFonts w:ascii="Arial" w:cs="Arial" w:eastAsia="Arial" w:hAnsi="Arial"/>
          <w:sz w:val="13"/>
          <w:szCs w:val="13"/>
          <w:color w:val="008000"/>
        </w:rPr>
      </w:pPr>
    </w:p>
    <w:p>
      <w:pPr>
        <w:ind w:left="40" w:right="14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9" w:lineRule="exact"/>
        <w:rPr>
          <w:rFonts w:ascii="Arial" w:cs="Arial" w:eastAsia="Arial" w:hAnsi="Arial"/>
          <w:sz w:val="13"/>
          <w:szCs w:val="13"/>
          <w:color w:val="008000"/>
        </w:rPr>
      </w:pPr>
    </w:p>
    <w:p>
      <w:pPr>
        <w:ind w:left="40" w:right="24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the trustee of the Baskett Family Trust u/a dtd 10/12/10 (the "Baskett Trust"), which is the direct beneficial owner of the securities. The Reporting Person disclaims beneficial ownership within the meaning of Section 16 of the Securities Exchange Act of 1934, as amended, or otherwise of such portion of the securities held by the Baskett Trust in which the Reporting Person has no pecuniary interest.</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Acquired from the issuer pursuant to a Securities Purchase Agreement dated June 2, 2015, with a closing date of June 5, 2015.</w:t>
      </w:r>
    </w:p>
    <w:p>
      <w:pPr>
        <w:spacing w:after="0" w:line="6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Sasha Keough, attorney-in-</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06/09/2015</w:t>
            </w:r>
          </w:p>
        </w:tc>
        <w:tc>
          <w:tcPr>
            <w:tcW w:w="0" w:type="dxa"/>
            <w:vAlign w:val="bottom"/>
          </w:tcPr>
          <w:p>
            <w:pPr>
              <w:spacing w:after="0"/>
              <w:rPr>
                <w:sz w:val="1"/>
                <w:szCs w:val="1"/>
                <w:color w:val="auto"/>
              </w:rPr>
            </w:pPr>
          </w:p>
        </w:tc>
      </w:tr>
      <w:tr>
        <w:trPr>
          <w:trHeight w:val="86"/>
        </w:trPr>
        <w:tc>
          <w:tcPr>
            <w:tcW w:w="260" w:type="dxa"/>
            <w:vAlign w:val="bottom"/>
            <w:vMerge w:val="restart"/>
          </w:tcPr>
          <w:p>
            <w:pPr>
              <w:spacing w:after="0" w:line="192" w:lineRule="exact"/>
              <w:rPr>
                <w:sz w:val="20"/>
                <w:szCs w:val="20"/>
                <w:color w:val="auto"/>
              </w:rPr>
            </w:pPr>
            <w:r>
              <w:rPr>
                <w:rFonts w:ascii="Arial" w:cs="Arial" w:eastAsia="Arial" w:hAnsi="Arial"/>
                <w:sz w:val="17"/>
                <w:szCs w:val="17"/>
                <w:color w:val="0000FF"/>
                <w:w w:val="87"/>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6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39" w:firstLine="6"/>
        <w:spacing w:after="0" w:line="316"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763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2019-12-23T22:40:35Z</dcterms:created>
  <dcterms:modified xsi:type="dcterms:W3CDTF">2019-12-23T22:40:35Z</dcterms:modified>
</cp:coreProperties>
</file>